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DE" w:rsidRDefault="00A75CDE">
      <w:pPr>
        <w:rPr>
          <w:szCs w:val="28"/>
        </w:rPr>
      </w:pPr>
    </w:p>
    <w:p w:rsidR="00A75CDE" w:rsidRDefault="00A75CDE">
      <w:pPr>
        <w:rPr>
          <w:szCs w:val="28"/>
        </w:rPr>
      </w:pPr>
    </w:p>
    <w:tbl>
      <w:tblPr>
        <w:tblStyle w:val="af1"/>
        <w:tblW w:w="9780" w:type="dxa"/>
        <w:tblInd w:w="109" w:type="dxa"/>
        <w:tblLook w:val="04A0" w:firstRow="1" w:lastRow="0" w:firstColumn="1" w:lastColumn="0" w:noHBand="0" w:noVBand="1"/>
      </w:tblPr>
      <w:tblGrid>
        <w:gridCol w:w="4535"/>
        <w:gridCol w:w="5245"/>
      </w:tblGrid>
      <w:tr w:rsidR="00A75CDE" w:rsidRPr="00D55BEF" w:rsidTr="00ED312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75CDE" w:rsidRPr="00D55BEF" w:rsidRDefault="00E827D6" w:rsidP="00121ABA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D55BEF">
              <w:rPr>
                <w:rFonts w:ascii="PT Astra Serif" w:hAnsi="PT Astra Serif"/>
                <w:szCs w:val="28"/>
              </w:rPr>
              <w:t xml:space="preserve">О законе Алтайского края                              </w:t>
            </w:r>
            <w:proofErr w:type="gramStart"/>
            <w:r w:rsidRPr="00D55BEF">
              <w:rPr>
                <w:rFonts w:ascii="PT Astra Serif" w:hAnsi="PT Astra Serif"/>
                <w:szCs w:val="28"/>
              </w:rPr>
              <w:t xml:space="preserve">   «</w:t>
            </w:r>
            <w:proofErr w:type="gramEnd"/>
            <w:r w:rsidR="00D55BEF" w:rsidRPr="00C2734D">
              <w:rPr>
                <w:rFonts w:ascii="PT Astra Serif" w:hAnsi="PT Astra Serif"/>
                <w:color w:val="000000"/>
                <w:szCs w:val="28"/>
              </w:rPr>
              <w:t>О внесении изменени</w:t>
            </w:r>
            <w:r w:rsidR="003756FF">
              <w:rPr>
                <w:rFonts w:ascii="PT Astra Serif" w:hAnsi="PT Astra Serif"/>
                <w:color w:val="000000"/>
                <w:szCs w:val="28"/>
              </w:rPr>
              <w:t>й</w:t>
            </w:r>
            <w:r w:rsidR="00D55BEF" w:rsidRPr="00C2734D">
              <w:rPr>
                <w:rFonts w:ascii="PT Astra Serif" w:hAnsi="PT Astra Serif"/>
                <w:color w:val="000000"/>
                <w:szCs w:val="28"/>
              </w:rPr>
              <w:t xml:space="preserve"> в </w:t>
            </w:r>
            <w:r w:rsidR="00D55BEF" w:rsidRPr="00C2734D">
              <w:rPr>
                <w:rFonts w:ascii="PT Astra Serif" w:hAnsi="PT Astra Serif" w:cs="Arial"/>
                <w:szCs w:val="28"/>
              </w:rPr>
              <w:t>закон Алтайского края «О наделении органов местного самоуправления Алтайского края государственными полномочиями по обращению с животными без владельцев</w:t>
            </w:r>
            <w:r w:rsidRPr="00D55BEF">
              <w:rPr>
                <w:rFonts w:ascii="PT Astra Serif" w:hAnsi="PT Astra Serif"/>
                <w:color w:val="000000"/>
                <w:spacing w:val="-2"/>
                <w:szCs w:val="28"/>
              </w:rPr>
              <w:t>»</w:t>
            </w:r>
            <w:r w:rsidRPr="00D55BEF">
              <w:rPr>
                <w:rFonts w:ascii="PT Astra Serif" w:hAnsi="PT Astra Serif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5CDE" w:rsidRPr="00D55BEF" w:rsidRDefault="00121ABA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A75CDE" w:rsidRPr="00D55BEF" w:rsidRDefault="00A75CDE">
      <w:pPr>
        <w:rPr>
          <w:rFonts w:ascii="PT Astra Serif" w:hAnsi="PT Astra Serif"/>
          <w:szCs w:val="28"/>
        </w:rPr>
      </w:pPr>
    </w:p>
    <w:p w:rsidR="00A75CDE" w:rsidRPr="00D55BEF" w:rsidRDefault="00A75CDE">
      <w:pPr>
        <w:rPr>
          <w:rFonts w:ascii="PT Astra Serif" w:hAnsi="PT Astra Serif"/>
          <w:szCs w:val="28"/>
        </w:rPr>
      </w:pPr>
    </w:p>
    <w:p w:rsidR="00A75CDE" w:rsidRPr="00D55BEF" w:rsidRDefault="00E827D6">
      <w:pPr>
        <w:ind w:firstLine="709"/>
        <w:jc w:val="both"/>
        <w:rPr>
          <w:rFonts w:ascii="PT Astra Serif" w:hAnsi="PT Astra Serif"/>
          <w:szCs w:val="28"/>
        </w:rPr>
      </w:pPr>
      <w:r w:rsidRPr="00D55BEF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A75CDE" w:rsidRPr="00D55BEF" w:rsidRDefault="00A75CDE">
      <w:pPr>
        <w:ind w:firstLine="709"/>
        <w:jc w:val="both"/>
        <w:rPr>
          <w:rFonts w:ascii="PT Astra Serif" w:hAnsi="PT Astra Serif"/>
          <w:szCs w:val="28"/>
        </w:rPr>
      </w:pPr>
    </w:p>
    <w:p w:rsidR="00A75CDE" w:rsidRPr="00D55BEF" w:rsidRDefault="00E827D6">
      <w:pPr>
        <w:ind w:firstLine="709"/>
        <w:jc w:val="both"/>
        <w:rPr>
          <w:rFonts w:ascii="PT Astra Serif" w:hAnsi="PT Astra Serif"/>
        </w:rPr>
      </w:pPr>
      <w:r w:rsidRPr="00D55BEF">
        <w:rPr>
          <w:rFonts w:ascii="PT Astra Serif" w:hAnsi="PT Astra Serif"/>
          <w:szCs w:val="28"/>
        </w:rPr>
        <w:t>1. Принять закон Алтайского края «</w:t>
      </w:r>
      <w:r w:rsidR="00D55BEF" w:rsidRPr="00C2734D">
        <w:rPr>
          <w:rFonts w:ascii="PT Astra Serif" w:hAnsi="PT Astra Serif"/>
          <w:color w:val="000000"/>
          <w:szCs w:val="28"/>
        </w:rPr>
        <w:t>О внесении изменени</w:t>
      </w:r>
      <w:r w:rsidR="003756FF">
        <w:rPr>
          <w:rFonts w:ascii="PT Astra Serif" w:hAnsi="PT Astra Serif"/>
          <w:color w:val="000000"/>
          <w:szCs w:val="28"/>
        </w:rPr>
        <w:t>й</w:t>
      </w:r>
      <w:r w:rsidR="00D55BEF" w:rsidRPr="00C2734D">
        <w:rPr>
          <w:rFonts w:ascii="PT Astra Serif" w:hAnsi="PT Astra Serif"/>
          <w:color w:val="000000"/>
          <w:szCs w:val="28"/>
        </w:rPr>
        <w:t xml:space="preserve"> в </w:t>
      </w:r>
      <w:r w:rsidR="00D55BEF" w:rsidRPr="00C2734D">
        <w:rPr>
          <w:rFonts w:ascii="PT Astra Serif" w:hAnsi="PT Astra Serif" w:cs="Arial"/>
          <w:szCs w:val="28"/>
        </w:rPr>
        <w:t>закон Алтайского края «О наделении органов местного самоуправления Алтайского края государственными полномочиями по обращению с животными без владельцев</w:t>
      </w:r>
      <w:r w:rsidRPr="00D55BEF">
        <w:rPr>
          <w:rFonts w:ascii="PT Astra Serif" w:hAnsi="PT Astra Serif"/>
          <w:color w:val="000000"/>
          <w:spacing w:val="-2"/>
          <w:szCs w:val="28"/>
        </w:rPr>
        <w:t>»</w:t>
      </w:r>
      <w:r w:rsidRPr="00D55BEF">
        <w:rPr>
          <w:rFonts w:ascii="PT Astra Serif" w:hAnsi="PT Astra Serif"/>
          <w:szCs w:val="28"/>
        </w:rPr>
        <w:t>.</w:t>
      </w:r>
    </w:p>
    <w:p w:rsidR="00A75CDE" w:rsidRPr="00D55BEF" w:rsidRDefault="00A75CDE">
      <w:pPr>
        <w:ind w:firstLine="709"/>
        <w:jc w:val="both"/>
        <w:rPr>
          <w:rFonts w:ascii="PT Astra Serif" w:hAnsi="PT Astra Serif"/>
          <w:szCs w:val="28"/>
        </w:rPr>
      </w:pPr>
    </w:p>
    <w:p w:rsidR="00A75CDE" w:rsidRDefault="00E827D6">
      <w:pPr>
        <w:ind w:firstLine="709"/>
        <w:jc w:val="both"/>
        <w:rPr>
          <w:rFonts w:ascii="PT Astra Serif" w:hAnsi="PT Astra Serif"/>
          <w:szCs w:val="28"/>
        </w:rPr>
      </w:pPr>
      <w:r w:rsidRPr="00D55BEF">
        <w:rPr>
          <w:rFonts w:ascii="PT Astra Serif" w:hAnsi="PT Astra Serif"/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751009" w:rsidRDefault="00751009">
      <w:pPr>
        <w:ind w:firstLine="709"/>
        <w:jc w:val="both"/>
        <w:rPr>
          <w:rFonts w:ascii="PT Astra Serif" w:hAnsi="PT Astra Serif"/>
          <w:szCs w:val="28"/>
        </w:rPr>
      </w:pPr>
    </w:p>
    <w:p w:rsidR="00751009" w:rsidRPr="00D55BEF" w:rsidRDefault="00751009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 Рекомендовать Правительству Алтайского края подготовить и внести проект закона Алтайского края «О внесении изменений в закон Алтайского края «О краевом бюджета на 2024 год и на плановый период 2025 и 2026 годов», предусматривающего финансовое обеспечение расходных обязательств, связанных с исполнением указанного Закона.</w:t>
      </w:r>
    </w:p>
    <w:tbl>
      <w:tblPr>
        <w:tblStyle w:val="af1"/>
        <w:tblpPr w:leftFromText="180" w:rightFromText="180" w:vertAnchor="text" w:horzAnchor="margin" w:tblpX="108" w:tblpY="355"/>
        <w:tblW w:w="9649" w:type="dxa"/>
        <w:tblLook w:val="04A0" w:firstRow="1" w:lastRow="0" w:firstColumn="1" w:lastColumn="0" w:noHBand="0" w:noVBand="1"/>
      </w:tblPr>
      <w:tblGrid>
        <w:gridCol w:w="6615"/>
        <w:gridCol w:w="3034"/>
      </w:tblGrid>
      <w:tr w:rsidR="00A75CDE" w:rsidRPr="00D55BEF">
        <w:trPr>
          <w:trHeight w:val="272"/>
        </w:trPr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A75CDE" w:rsidRPr="00D55BEF" w:rsidRDefault="00A75CDE">
            <w:pPr>
              <w:ind w:left="-108"/>
              <w:rPr>
                <w:rFonts w:ascii="PT Astra Serif" w:hAnsi="PT Astra Serif"/>
                <w:szCs w:val="28"/>
              </w:rPr>
            </w:pPr>
          </w:p>
          <w:p w:rsidR="00A75CDE" w:rsidRPr="00D55BEF" w:rsidRDefault="00A75CDE">
            <w:pPr>
              <w:ind w:left="-108"/>
              <w:rPr>
                <w:rFonts w:ascii="PT Astra Serif" w:hAnsi="PT Astra Serif"/>
                <w:szCs w:val="28"/>
              </w:rPr>
            </w:pPr>
          </w:p>
          <w:p w:rsidR="00A75CDE" w:rsidRPr="00D55BEF" w:rsidRDefault="00E827D6">
            <w:pPr>
              <w:ind w:hanging="142"/>
              <w:rPr>
                <w:rFonts w:ascii="PT Astra Serif" w:hAnsi="PT Astra Serif"/>
                <w:szCs w:val="28"/>
              </w:rPr>
            </w:pPr>
            <w:r w:rsidRPr="00D55BEF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A75CDE" w:rsidRPr="00D55BEF" w:rsidRDefault="00E827D6">
            <w:pPr>
              <w:ind w:left="-108"/>
              <w:rPr>
                <w:rFonts w:ascii="PT Astra Serif" w:hAnsi="PT Astra Serif"/>
                <w:szCs w:val="28"/>
              </w:rPr>
            </w:pPr>
            <w:r w:rsidRPr="00D55BEF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CDE" w:rsidRPr="00D55BEF" w:rsidRDefault="004310AD" w:rsidP="004310AD">
            <w:pPr>
              <w:ind w:right="-91"/>
              <w:jc w:val="center"/>
              <w:rPr>
                <w:rFonts w:ascii="PT Astra Serif" w:hAnsi="PT Astra Serif"/>
              </w:rPr>
            </w:pPr>
            <w:r w:rsidRPr="00D55BEF">
              <w:rPr>
                <w:rFonts w:ascii="PT Astra Serif" w:hAnsi="PT Astra Serif"/>
                <w:color w:val="000000"/>
                <w:szCs w:val="28"/>
              </w:rPr>
              <w:t xml:space="preserve">       </w:t>
            </w:r>
            <w:r w:rsidR="00F349F9" w:rsidRPr="00D55BEF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r w:rsidRPr="00D55BEF">
              <w:rPr>
                <w:rFonts w:ascii="PT Astra Serif" w:hAnsi="PT Astra Serif"/>
                <w:color w:val="000000"/>
                <w:szCs w:val="28"/>
              </w:rPr>
              <w:t xml:space="preserve">     </w:t>
            </w:r>
            <w:r w:rsidR="008422E9" w:rsidRPr="00D55BEF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r w:rsidR="00E827D6" w:rsidRPr="00D55BEF">
              <w:rPr>
                <w:rFonts w:ascii="PT Astra Serif" w:hAnsi="PT Astra Serif"/>
                <w:color w:val="000000"/>
                <w:szCs w:val="28"/>
              </w:rPr>
              <w:t>А.А. Романенко</w:t>
            </w:r>
          </w:p>
        </w:tc>
      </w:tr>
    </w:tbl>
    <w:p w:rsidR="00A75CDE" w:rsidRPr="00D55BEF" w:rsidRDefault="00A75CDE">
      <w:pPr>
        <w:rPr>
          <w:rFonts w:ascii="PT Astra Serif" w:hAnsi="PT Astra Serif"/>
        </w:rPr>
      </w:pPr>
      <w:bookmarkStart w:id="0" w:name="_GoBack"/>
      <w:bookmarkEnd w:id="0"/>
    </w:p>
    <w:sectPr w:rsidR="00A75CDE" w:rsidRPr="00D55BEF">
      <w:headerReference w:type="default" r:id="rId6"/>
      <w:headerReference w:type="first" r:id="rId7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C86" w:rsidRDefault="00E35C86">
      <w:r>
        <w:separator/>
      </w:r>
    </w:p>
  </w:endnote>
  <w:endnote w:type="continuationSeparator" w:id="0">
    <w:p w:rsidR="00E35C86" w:rsidRDefault="00E3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C86" w:rsidRDefault="00E35C86">
      <w:r>
        <w:separator/>
      </w:r>
    </w:p>
  </w:footnote>
  <w:footnote w:type="continuationSeparator" w:id="0">
    <w:p w:rsidR="00E35C86" w:rsidRDefault="00E35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613434"/>
      <w:docPartObj>
        <w:docPartGallery w:val="Page Numbers (Top of Page)"/>
        <w:docPartUnique/>
      </w:docPartObj>
    </w:sdtPr>
    <w:sdtEndPr/>
    <w:sdtContent>
      <w:p w:rsidR="00A75CDE" w:rsidRDefault="00E827D6">
        <w:pPr>
          <w:pStyle w:val="ad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DE" w:rsidRPr="00D55BEF" w:rsidRDefault="00E827D6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D55BEF">
      <w:rPr>
        <w:rFonts w:ascii="PT Astra Serif" w:hAnsi="PT Astra Serif"/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5CDE" w:rsidRPr="00D55BEF" w:rsidRDefault="00E827D6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D55BEF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A75CDE" w:rsidRPr="00D55BEF" w:rsidRDefault="00E827D6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D55BEF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f1"/>
      <w:tblW w:w="9639" w:type="dxa"/>
      <w:tblInd w:w="109" w:type="dxa"/>
      <w:tblLook w:val="04A0" w:firstRow="1" w:lastRow="0" w:firstColumn="1" w:lastColumn="0" w:noHBand="0" w:noVBand="1"/>
    </w:tblPr>
    <w:tblGrid>
      <w:gridCol w:w="2552"/>
      <w:gridCol w:w="3968"/>
      <w:gridCol w:w="454"/>
      <w:gridCol w:w="2665"/>
    </w:tblGrid>
    <w:tr w:rsidR="00A75CDE" w:rsidRPr="00D55BEF">
      <w:tc>
        <w:tcPr>
          <w:tcW w:w="2551" w:type="dxa"/>
          <w:tcBorders>
            <w:top w:val="nil"/>
            <w:left w:val="nil"/>
            <w:right w:val="nil"/>
          </w:tcBorders>
        </w:tcPr>
        <w:p w:rsidR="00A75CDE" w:rsidRPr="00D55BEF" w:rsidRDefault="00A75CDE" w:rsidP="00DB265F">
          <w:pPr>
            <w:ind w:firstLine="708"/>
            <w:rPr>
              <w:rFonts w:ascii="PT Astra Serif" w:hAnsi="PT Astra Serif"/>
              <w:szCs w:val="28"/>
            </w:rPr>
          </w:pPr>
        </w:p>
      </w:tc>
      <w:tc>
        <w:tcPr>
          <w:tcW w:w="3968" w:type="dxa"/>
          <w:tcBorders>
            <w:top w:val="nil"/>
            <w:left w:val="nil"/>
            <w:bottom w:val="nil"/>
            <w:right w:val="nil"/>
          </w:tcBorders>
        </w:tcPr>
        <w:p w:rsidR="00A75CDE" w:rsidRPr="00D55BEF" w:rsidRDefault="00A75CDE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</w:tcPr>
        <w:p w:rsidR="00A75CDE" w:rsidRPr="00D55BEF" w:rsidRDefault="00E827D6">
          <w:pPr>
            <w:rPr>
              <w:rFonts w:ascii="PT Astra Serif" w:hAnsi="PT Astra Serif"/>
              <w:sz w:val="24"/>
              <w:szCs w:val="24"/>
            </w:rPr>
          </w:pPr>
          <w:r w:rsidRPr="00D55BEF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665" w:type="dxa"/>
          <w:tcBorders>
            <w:top w:val="nil"/>
            <w:left w:val="nil"/>
            <w:right w:val="nil"/>
          </w:tcBorders>
        </w:tcPr>
        <w:p w:rsidR="00A75CDE" w:rsidRPr="00D55BEF" w:rsidRDefault="00A75CDE" w:rsidP="00BA6545">
          <w:pPr>
            <w:rPr>
              <w:rFonts w:ascii="PT Astra Serif" w:hAnsi="PT Astra Serif"/>
              <w:szCs w:val="28"/>
            </w:rPr>
          </w:pPr>
        </w:p>
      </w:tc>
    </w:tr>
  </w:tbl>
  <w:p w:rsidR="00A75CDE" w:rsidRPr="00D55BEF" w:rsidRDefault="00E827D6">
    <w:pPr>
      <w:jc w:val="center"/>
      <w:rPr>
        <w:rFonts w:ascii="PT Astra Serif" w:hAnsi="PT Astra Serif"/>
        <w:sz w:val="24"/>
        <w:szCs w:val="24"/>
      </w:rPr>
    </w:pPr>
    <w:r w:rsidRPr="00D55BEF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CDE"/>
    <w:rsid w:val="00121ABA"/>
    <w:rsid w:val="001A0A00"/>
    <w:rsid w:val="002B25D5"/>
    <w:rsid w:val="002C57D7"/>
    <w:rsid w:val="003431CF"/>
    <w:rsid w:val="003756FF"/>
    <w:rsid w:val="00375BCC"/>
    <w:rsid w:val="004310AD"/>
    <w:rsid w:val="00490003"/>
    <w:rsid w:val="005F4AF6"/>
    <w:rsid w:val="00611778"/>
    <w:rsid w:val="0067155A"/>
    <w:rsid w:val="00700AB1"/>
    <w:rsid w:val="0073735B"/>
    <w:rsid w:val="00742F49"/>
    <w:rsid w:val="00751009"/>
    <w:rsid w:val="0077368C"/>
    <w:rsid w:val="008422E9"/>
    <w:rsid w:val="00962337"/>
    <w:rsid w:val="00A64BF8"/>
    <w:rsid w:val="00A75CDE"/>
    <w:rsid w:val="00AD4B9A"/>
    <w:rsid w:val="00BA6545"/>
    <w:rsid w:val="00C74BE2"/>
    <w:rsid w:val="00D55BEF"/>
    <w:rsid w:val="00DB265F"/>
    <w:rsid w:val="00E35C86"/>
    <w:rsid w:val="00E827D6"/>
    <w:rsid w:val="00ED3127"/>
    <w:rsid w:val="00F3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55A4D-3F97-41EE-9251-22E93A6B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qFormat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6">
    <w:name w:val="Placeholder Text"/>
    <w:basedOn w:val="a0"/>
    <w:uiPriority w:val="99"/>
    <w:semiHidden/>
    <w:qFormat/>
    <w:rsid w:val="00895DCD"/>
    <w:rPr>
      <w:color w:val="80808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B4417F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FF2D77"/>
    <w:pPr>
      <w:ind w:left="720"/>
      <w:contextualSpacing/>
    </w:pPr>
  </w:style>
  <w:style w:type="table" w:styleId="af1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АКЗС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dc:description/>
  <cp:lastModifiedBy>Наталья Владимировна Кириченко</cp:lastModifiedBy>
  <cp:revision>22</cp:revision>
  <cp:lastPrinted>2024-09-12T02:59:00Z</cp:lastPrinted>
  <dcterms:created xsi:type="dcterms:W3CDTF">2020-05-26T08:13:00Z</dcterms:created>
  <dcterms:modified xsi:type="dcterms:W3CDTF">2024-09-12T02:59:00Z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